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D1FFB" w14:textId="77777777" w:rsidR="0063126F" w:rsidRPr="0063126F" w:rsidRDefault="0063126F" w:rsidP="0063126F">
      <w:pPr>
        <w:rPr>
          <w:b/>
          <w:bCs/>
        </w:rPr>
      </w:pPr>
      <w:r w:rsidRPr="0063126F">
        <w:rPr>
          <w:b/>
          <w:bCs/>
        </w:rPr>
        <w:t>TARKA SHASTRA — Full-Page Introduction</w:t>
      </w:r>
    </w:p>
    <w:p w14:paraId="31C0AE43" w14:textId="77777777" w:rsidR="0063126F" w:rsidRPr="0063126F" w:rsidRDefault="0063126F" w:rsidP="0063126F">
      <w:r w:rsidRPr="0063126F">
        <w:rPr>
          <w:i/>
          <w:iCs/>
        </w:rPr>
        <w:t>(Franchise, parent, and school-ready)</w:t>
      </w:r>
    </w:p>
    <w:p w14:paraId="47E9FE28" w14:textId="77777777" w:rsidR="0063126F" w:rsidRPr="0063126F" w:rsidRDefault="0063126F" w:rsidP="0063126F">
      <w:r w:rsidRPr="0063126F">
        <w:rPr>
          <w:b/>
          <w:bCs/>
        </w:rPr>
        <w:t>Tarka Shastra is India’s pioneering Thinking Skills and Indian Logic Program designed for children of Classes 1 to 6.</w:t>
      </w:r>
      <w:r w:rsidRPr="0063126F">
        <w:br/>
        <w:t xml:space="preserve">At a time when students are surrounded by abundant information yet struggle with clarity, comprehension, and decision-making, Tarka Shastra brings back the timeless discipline of </w:t>
      </w:r>
      <w:r w:rsidRPr="0063126F">
        <w:rPr>
          <w:b/>
          <w:bCs/>
        </w:rPr>
        <w:t>Tarka — the Indian art of logical thinking</w:t>
      </w:r>
      <w:r w:rsidRPr="0063126F">
        <w:t xml:space="preserve"> — and reimagines it for modern education.</w:t>
      </w:r>
    </w:p>
    <w:p w14:paraId="76C818BF" w14:textId="77777777" w:rsidR="0063126F" w:rsidRPr="0063126F" w:rsidRDefault="0063126F" w:rsidP="0063126F">
      <w:r w:rsidRPr="0063126F">
        <w:t xml:space="preserve">Rooted in the profound principles of the </w:t>
      </w:r>
      <w:proofErr w:type="spellStart"/>
      <w:r w:rsidRPr="0063126F">
        <w:rPr>
          <w:b/>
          <w:bCs/>
        </w:rPr>
        <w:t>Nyāya</w:t>
      </w:r>
      <w:proofErr w:type="spellEnd"/>
      <w:r w:rsidRPr="0063126F">
        <w:rPr>
          <w:b/>
          <w:bCs/>
        </w:rPr>
        <w:t xml:space="preserve"> </w:t>
      </w:r>
      <w:proofErr w:type="spellStart"/>
      <w:r w:rsidRPr="0063126F">
        <w:rPr>
          <w:b/>
          <w:bCs/>
        </w:rPr>
        <w:t>Sūtras</w:t>
      </w:r>
      <w:proofErr w:type="spellEnd"/>
      <w:r w:rsidRPr="0063126F">
        <w:t>, the program transforms ancient Indian logic into simple, structured, child-friendly learning activities that build the foundation for clear and intelligent thinking. It empowers young minds to observe carefully, reason accurately, question wisely, and solve problems confidently.</w:t>
      </w:r>
    </w:p>
    <w:p w14:paraId="756A5DE1" w14:textId="77777777" w:rsidR="0063126F" w:rsidRPr="0063126F" w:rsidRDefault="0063126F" w:rsidP="0063126F">
      <w:r w:rsidRPr="0063126F">
        <w:pict w14:anchorId="04B5C5B3">
          <v:rect id="_x0000_i1085" style="width:0;height:1.5pt" o:hralign="center" o:hrstd="t" o:hr="t" fillcolor="#a0a0a0" stroked="f"/>
        </w:pict>
      </w:r>
    </w:p>
    <w:p w14:paraId="0CA082BE" w14:textId="77777777" w:rsidR="0063126F" w:rsidRPr="0063126F" w:rsidRDefault="0063126F" w:rsidP="0063126F">
      <w:pPr>
        <w:rPr>
          <w:b/>
          <w:bCs/>
        </w:rPr>
      </w:pPr>
      <w:r w:rsidRPr="0063126F">
        <w:rPr>
          <w:rFonts w:ascii="Segoe UI Emoji" w:hAnsi="Segoe UI Emoji" w:cs="Segoe UI Emoji"/>
          <w:b/>
          <w:bCs/>
        </w:rPr>
        <w:t>⭐</w:t>
      </w:r>
      <w:r w:rsidRPr="0063126F">
        <w:rPr>
          <w:b/>
          <w:bCs/>
        </w:rPr>
        <w:t xml:space="preserve"> A Curriculum Designed to Strengthen the Mind</w:t>
      </w:r>
    </w:p>
    <w:p w14:paraId="04C46C33" w14:textId="77777777" w:rsidR="0063126F" w:rsidRPr="0063126F" w:rsidRDefault="0063126F" w:rsidP="0063126F">
      <w:r w:rsidRPr="0063126F">
        <w:t xml:space="preserve">Tarka Shastra is organized into </w:t>
      </w:r>
      <w:r w:rsidRPr="0063126F">
        <w:rPr>
          <w:b/>
          <w:bCs/>
        </w:rPr>
        <w:t>six progressive levels</w:t>
      </w:r>
      <w:r w:rsidRPr="0063126F">
        <w:t>, each carefully crafted to develop core cognitive abilities such as:</w:t>
      </w:r>
    </w:p>
    <w:p w14:paraId="7E778457" w14:textId="77777777" w:rsidR="0063126F" w:rsidRPr="0063126F" w:rsidRDefault="0063126F" w:rsidP="0063126F">
      <w:pPr>
        <w:numPr>
          <w:ilvl w:val="0"/>
          <w:numId w:val="3"/>
        </w:numPr>
      </w:pPr>
      <w:r w:rsidRPr="0063126F">
        <w:t>Analogical reasoning</w:t>
      </w:r>
    </w:p>
    <w:p w14:paraId="4A1CF710" w14:textId="77777777" w:rsidR="0063126F" w:rsidRPr="0063126F" w:rsidRDefault="0063126F" w:rsidP="0063126F">
      <w:pPr>
        <w:numPr>
          <w:ilvl w:val="0"/>
          <w:numId w:val="3"/>
        </w:numPr>
      </w:pPr>
      <w:r w:rsidRPr="0063126F">
        <w:t>Classification and categorization</w:t>
      </w:r>
    </w:p>
    <w:p w14:paraId="543F0B96" w14:textId="77777777" w:rsidR="0063126F" w:rsidRPr="0063126F" w:rsidRDefault="0063126F" w:rsidP="0063126F">
      <w:pPr>
        <w:numPr>
          <w:ilvl w:val="0"/>
          <w:numId w:val="3"/>
        </w:numPr>
      </w:pPr>
      <w:r w:rsidRPr="0063126F">
        <w:t>Cause-effect understanding</w:t>
      </w:r>
    </w:p>
    <w:p w14:paraId="11AC4D1E" w14:textId="77777777" w:rsidR="0063126F" w:rsidRPr="0063126F" w:rsidRDefault="0063126F" w:rsidP="0063126F">
      <w:pPr>
        <w:numPr>
          <w:ilvl w:val="0"/>
          <w:numId w:val="3"/>
        </w:numPr>
      </w:pPr>
      <w:r w:rsidRPr="0063126F">
        <w:t>Interpretation and inference</w:t>
      </w:r>
    </w:p>
    <w:p w14:paraId="1A17204A" w14:textId="77777777" w:rsidR="0063126F" w:rsidRPr="0063126F" w:rsidRDefault="0063126F" w:rsidP="0063126F">
      <w:pPr>
        <w:numPr>
          <w:ilvl w:val="0"/>
          <w:numId w:val="3"/>
        </w:numPr>
      </w:pPr>
      <w:r w:rsidRPr="0063126F">
        <w:t>Spatial and geometric reasoning</w:t>
      </w:r>
    </w:p>
    <w:p w14:paraId="043E66B1" w14:textId="77777777" w:rsidR="0063126F" w:rsidRPr="0063126F" w:rsidRDefault="0063126F" w:rsidP="0063126F">
      <w:pPr>
        <w:numPr>
          <w:ilvl w:val="0"/>
          <w:numId w:val="3"/>
        </w:numPr>
      </w:pPr>
      <w:r w:rsidRPr="0063126F">
        <w:t>Sequencing and pattern recognition</w:t>
      </w:r>
    </w:p>
    <w:p w14:paraId="68F6436E" w14:textId="77777777" w:rsidR="0063126F" w:rsidRPr="0063126F" w:rsidRDefault="0063126F" w:rsidP="0063126F">
      <w:pPr>
        <w:numPr>
          <w:ilvl w:val="0"/>
          <w:numId w:val="3"/>
        </w:numPr>
      </w:pPr>
      <w:r w:rsidRPr="0063126F">
        <w:t>Decision-making and problem-solving</w:t>
      </w:r>
    </w:p>
    <w:p w14:paraId="4A85B677" w14:textId="77777777" w:rsidR="0063126F" w:rsidRPr="0063126F" w:rsidRDefault="0063126F" w:rsidP="0063126F">
      <w:pPr>
        <w:numPr>
          <w:ilvl w:val="0"/>
          <w:numId w:val="3"/>
        </w:numPr>
      </w:pPr>
      <w:r w:rsidRPr="0063126F">
        <w:t>Comprehension and main-idea identification</w:t>
      </w:r>
    </w:p>
    <w:p w14:paraId="06B5D577" w14:textId="77777777" w:rsidR="0063126F" w:rsidRPr="0063126F" w:rsidRDefault="0063126F" w:rsidP="0063126F">
      <w:pPr>
        <w:numPr>
          <w:ilvl w:val="0"/>
          <w:numId w:val="3"/>
        </w:numPr>
      </w:pPr>
      <w:r w:rsidRPr="0063126F">
        <w:t>Critical and creative thinking</w:t>
      </w:r>
    </w:p>
    <w:p w14:paraId="08CAEEBB" w14:textId="77777777" w:rsidR="0063126F" w:rsidRPr="0063126F" w:rsidRDefault="0063126F" w:rsidP="0063126F">
      <w:r w:rsidRPr="0063126F">
        <w:t xml:space="preserve">Every worksheet is aligned with key </w:t>
      </w:r>
      <w:proofErr w:type="spellStart"/>
      <w:r w:rsidRPr="0063126F">
        <w:t>Nyāya</w:t>
      </w:r>
      <w:proofErr w:type="spellEnd"/>
      <w:r w:rsidRPr="0063126F">
        <w:t xml:space="preserve"> concepts like:</w:t>
      </w:r>
    </w:p>
    <w:p w14:paraId="6C352DC2" w14:textId="77777777" w:rsidR="0063126F" w:rsidRPr="0063126F" w:rsidRDefault="0063126F" w:rsidP="0063126F">
      <w:pPr>
        <w:numPr>
          <w:ilvl w:val="0"/>
          <w:numId w:val="4"/>
        </w:numPr>
      </w:pPr>
      <w:proofErr w:type="spellStart"/>
      <w:r w:rsidRPr="0063126F">
        <w:rPr>
          <w:b/>
          <w:bCs/>
        </w:rPr>
        <w:t>Pramā</w:t>
      </w:r>
      <w:r w:rsidRPr="0063126F">
        <w:rPr>
          <w:rFonts w:ascii="Calibri" w:hAnsi="Calibri" w:cs="Calibri"/>
          <w:b/>
          <w:bCs/>
        </w:rPr>
        <w:t>ṇ</w:t>
      </w:r>
      <w:r w:rsidRPr="0063126F">
        <w:rPr>
          <w:b/>
          <w:bCs/>
        </w:rPr>
        <w:t>a</w:t>
      </w:r>
      <w:proofErr w:type="spellEnd"/>
      <w:r w:rsidRPr="0063126F">
        <w:t xml:space="preserve"> — sources of right knowledge</w:t>
      </w:r>
    </w:p>
    <w:p w14:paraId="4F2963A9" w14:textId="77777777" w:rsidR="0063126F" w:rsidRPr="0063126F" w:rsidRDefault="0063126F" w:rsidP="0063126F">
      <w:pPr>
        <w:numPr>
          <w:ilvl w:val="0"/>
          <w:numId w:val="4"/>
        </w:numPr>
      </w:pPr>
      <w:proofErr w:type="spellStart"/>
      <w:r w:rsidRPr="0063126F">
        <w:rPr>
          <w:b/>
          <w:bCs/>
        </w:rPr>
        <w:t>Pratyakṣa</w:t>
      </w:r>
      <w:proofErr w:type="spellEnd"/>
      <w:r w:rsidRPr="0063126F">
        <w:t xml:space="preserve"> — direct perception</w:t>
      </w:r>
    </w:p>
    <w:p w14:paraId="01E131BA" w14:textId="77777777" w:rsidR="0063126F" w:rsidRPr="0063126F" w:rsidRDefault="0063126F" w:rsidP="0063126F">
      <w:pPr>
        <w:numPr>
          <w:ilvl w:val="0"/>
          <w:numId w:val="4"/>
        </w:numPr>
      </w:pPr>
      <w:proofErr w:type="spellStart"/>
      <w:r w:rsidRPr="0063126F">
        <w:rPr>
          <w:b/>
          <w:bCs/>
        </w:rPr>
        <w:t>Anumāna</w:t>
      </w:r>
      <w:proofErr w:type="spellEnd"/>
      <w:r w:rsidRPr="0063126F">
        <w:t xml:space="preserve"> — inference</w:t>
      </w:r>
    </w:p>
    <w:p w14:paraId="373D4C31" w14:textId="77777777" w:rsidR="0063126F" w:rsidRPr="0063126F" w:rsidRDefault="0063126F" w:rsidP="0063126F">
      <w:pPr>
        <w:numPr>
          <w:ilvl w:val="0"/>
          <w:numId w:val="4"/>
        </w:numPr>
      </w:pPr>
      <w:proofErr w:type="spellStart"/>
      <w:r w:rsidRPr="0063126F">
        <w:rPr>
          <w:b/>
          <w:bCs/>
        </w:rPr>
        <w:t>Upamāna</w:t>
      </w:r>
      <w:proofErr w:type="spellEnd"/>
      <w:r w:rsidRPr="0063126F">
        <w:t xml:space="preserve"> — comparison</w:t>
      </w:r>
    </w:p>
    <w:p w14:paraId="45A0C04E" w14:textId="77777777" w:rsidR="0063126F" w:rsidRPr="0063126F" w:rsidRDefault="0063126F" w:rsidP="0063126F">
      <w:pPr>
        <w:numPr>
          <w:ilvl w:val="0"/>
          <w:numId w:val="4"/>
        </w:numPr>
      </w:pPr>
      <w:proofErr w:type="spellStart"/>
      <w:r w:rsidRPr="0063126F">
        <w:rPr>
          <w:b/>
          <w:bCs/>
        </w:rPr>
        <w:t>Śabda</w:t>
      </w:r>
      <w:proofErr w:type="spellEnd"/>
      <w:r w:rsidRPr="0063126F">
        <w:t xml:space="preserve"> — verbal testimony</w:t>
      </w:r>
    </w:p>
    <w:p w14:paraId="42FE4C46" w14:textId="77777777" w:rsidR="0063126F" w:rsidRPr="0063126F" w:rsidRDefault="0063126F" w:rsidP="0063126F">
      <w:pPr>
        <w:numPr>
          <w:ilvl w:val="0"/>
          <w:numId w:val="4"/>
        </w:numPr>
      </w:pPr>
      <w:proofErr w:type="spellStart"/>
      <w:r w:rsidRPr="0063126F">
        <w:rPr>
          <w:b/>
          <w:bCs/>
        </w:rPr>
        <w:t>D</w:t>
      </w:r>
      <w:r w:rsidRPr="0063126F">
        <w:rPr>
          <w:rFonts w:ascii="Calibri" w:hAnsi="Calibri" w:cs="Calibri"/>
          <w:b/>
          <w:bCs/>
        </w:rPr>
        <w:t>ṛ</w:t>
      </w:r>
      <w:r w:rsidRPr="0063126F">
        <w:rPr>
          <w:rFonts w:ascii="Aptos" w:hAnsi="Aptos" w:cs="Aptos"/>
          <w:b/>
          <w:bCs/>
        </w:rPr>
        <w:t>ṣ</w:t>
      </w:r>
      <w:r w:rsidRPr="0063126F">
        <w:rPr>
          <w:rFonts w:ascii="Calibri" w:hAnsi="Calibri" w:cs="Calibri"/>
          <w:b/>
          <w:bCs/>
        </w:rPr>
        <w:t>ṭ</w:t>
      </w:r>
      <w:r w:rsidRPr="0063126F">
        <w:rPr>
          <w:b/>
          <w:bCs/>
        </w:rPr>
        <w:t>ānta</w:t>
      </w:r>
      <w:proofErr w:type="spellEnd"/>
      <w:r w:rsidRPr="0063126F">
        <w:t xml:space="preserve"> — familiar examples</w:t>
      </w:r>
    </w:p>
    <w:p w14:paraId="30C0EE66" w14:textId="77777777" w:rsidR="0063126F" w:rsidRPr="0063126F" w:rsidRDefault="0063126F" w:rsidP="0063126F">
      <w:pPr>
        <w:numPr>
          <w:ilvl w:val="0"/>
          <w:numId w:val="4"/>
        </w:numPr>
      </w:pPr>
      <w:proofErr w:type="spellStart"/>
      <w:r w:rsidRPr="0063126F">
        <w:rPr>
          <w:b/>
          <w:bCs/>
        </w:rPr>
        <w:t>Nir</w:t>
      </w:r>
      <w:r w:rsidRPr="0063126F">
        <w:rPr>
          <w:rFonts w:ascii="Calibri" w:hAnsi="Calibri" w:cs="Calibri"/>
          <w:b/>
          <w:bCs/>
        </w:rPr>
        <w:t>ṇ</w:t>
      </w:r>
      <w:r w:rsidRPr="0063126F">
        <w:rPr>
          <w:b/>
          <w:bCs/>
        </w:rPr>
        <w:t>aya</w:t>
      </w:r>
      <w:proofErr w:type="spellEnd"/>
      <w:r w:rsidRPr="0063126F">
        <w:t xml:space="preserve"> — logical ascertainment</w:t>
      </w:r>
    </w:p>
    <w:p w14:paraId="74869824" w14:textId="77777777" w:rsidR="0063126F" w:rsidRPr="0063126F" w:rsidRDefault="0063126F" w:rsidP="0063126F">
      <w:r w:rsidRPr="0063126F">
        <w:t xml:space="preserve">These age-old principles are introduced through modern, activity-based tasks that make thinking both </w:t>
      </w:r>
      <w:r w:rsidRPr="0063126F">
        <w:rPr>
          <w:b/>
          <w:bCs/>
        </w:rPr>
        <w:t>enjoyable and meaningful</w:t>
      </w:r>
      <w:r w:rsidRPr="0063126F">
        <w:t>.</w:t>
      </w:r>
    </w:p>
    <w:p w14:paraId="6A879C27" w14:textId="77777777" w:rsidR="0063126F" w:rsidRPr="0063126F" w:rsidRDefault="0063126F" w:rsidP="0063126F">
      <w:r w:rsidRPr="0063126F">
        <w:lastRenderedPageBreak/>
        <w:pict w14:anchorId="4C6E0538">
          <v:rect id="_x0000_i1086" style="width:0;height:1.5pt" o:hralign="center" o:hrstd="t" o:hr="t" fillcolor="#a0a0a0" stroked="f"/>
        </w:pict>
      </w:r>
    </w:p>
    <w:p w14:paraId="6F7E86C4" w14:textId="77777777" w:rsidR="0063126F" w:rsidRPr="0063126F" w:rsidRDefault="0063126F" w:rsidP="0063126F">
      <w:pPr>
        <w:rPr>
          <w:b/>
          <w:bCs/>
        </w:rPr>
      </w:pPr>
      <w:r w:rsidRPr="0063126F">
        <w:rPr>
          <w:rFonts w:ascii="Segoe UI Emoji" w:hAnsi="Segoe UI Emoji" w:cs="Segoe UI Emoji"/>
          <w:b/>
          <w:bCs/>
        </w:rPr>
        <w:t>⭐</w:t>
      </w:r>
      <w:r w:rsidRPr="0063126F">
        <w:rPr>
          <w:b/>
          <w:bCs/>
        </w:rPr>
        <w:t xml:space="preserve"> Why Children Need Tarka Shastra Today</w:t>
      </w:r>
    </w:p>
    <w:p w14:paraId="6404FE0B" w14:textId="77777777" w:rsidR="0063126F" w:rsidRPr="0063126F" w:rsidRDefault="0063126F" w:rsidP="0063126F">
      <w:r w:rsidRPr="0063126F">
        <w:t>In today’s world, children memorize heavily but think lightly.</w:t>
      </w:r>
      <w:r w:rsidRPr="0063126F">
        <w:br/>
        <w:t>They study lessons, but often miss understanding.</w:t>
      </w:r>
      <w:r w:rsidRPr="0063126F">
        <w:br/>
        <w:t xml:space="preserve">They solve questions, but struggle to explain </w:t>
      </w:r>
      <w:r w:rsidRPr="0063126F">
        <w:rPr>
          <w:i/>
          <w:iCs/>
        </w:rPr>
        <w:t>why</w:t>
      </w:r>
      <w:r w:rsidRPr="0063126F">
        <w:t>.</w:t>
      </w:r>
    </w:p>
    <w:p w14:paraId="2E92DB1E" w14:textId="77777777" w:rsidR="0063126F" w:rsidRPr="0063126F" w:rsidRDefault="0063126F" w:rsidP="0063126F">
      <w:r w:rsidRPr="0063126F">
        <w:t>Tarka Shastra bridges this gap by developing:</w:t>
      </w:r>
    </w:p>
    <w:p w14:paraId="52ECCFAF" w14:textId="77777777" w:rsidR="0063126F" w:rsidRPr="0063126F" w:rsidRDefault="0063126F" w:rsidP="0063126F">
      <w:pPr>
        <w:numPr>
          <w:ilvl w:val="0"/>
          <w:numId w:val="5"/>
        </w:numPr>
      </w:pPr>
      <w:r w:rsidRPr="0063126F">
        <w:t>sharper reasoning</w:t>
      </w:r>
    </w:p>
    <w:p w14:paraId="61E858D8" w14:textId="77777777" w:rsidR="0063126F" w:rsidRPr="0063126F" w:rsidRDefault="0063126F" w:rsidP="0063126F">
      <w:pPr>
        <w:numPr>
          <w:ilvl w:val="0"/>
          <w:numId w:val="5"/>
        </w:numPr>
      </w:pPr>
      <w:r w:rsidRPr="0063126F">
        <w:t>deeper comprehension</w:t>
      </w:r>
    </w:p>
    <w:p w14:paraId="29A5425E" w14:textId="77777777" w:rsidR="0063126F" w:rsidRPr="0063126F" w:rsidRDefault="0063126F" w:rsidP="0063126F">
      <w:pPr>
        <w:numPr>
          <w:ilvl w:val="0"/>
          <w:numId w:val="5"/>
        </w:numPr>
      </w:pPr>
      <w:r w:rsidRPr="0063126F">
        <w:t>stronger analytical skills</w:t>
      </w:r>
    </w:p>
    <w:p w14:paraId="43EFD934" w14:textId="77777777" w:rsidR="0063126F" w:rsidRPr="0063126F" w:rsidRDefault="0063126F" w:rsidP="0063126F">
      <w:pPr>
        <w:numPr>
          <w:ilvl w:val="0"/>
          <w:numId w:val="5"/>
        </w:numPr>
      </w:pPr>
      <w:r w:rsidRPr="0063126F">
        <w:t>improved academic performance</w:t>
      </w:r>
    </w:p>
    <w:p w14:paraId="636C7D8D" w14:textId="77777777" w:rsidR="0063126F" w:rsidRPr="0063126F" w:rsidRDefault="0063126F" w:rsidP="0063126F">
      <w:pPr>
        <w:numPr>
          <w:ilvl w:val="0"/>
          <w:numId w:val="5"/>
        </w:numPr>
      </w:pPr>
      <w:r w:rsidRPr="0063126F">
        <w:t>better performance in Olympiads and competitive foundations</w:t>
      </w:r>
    </w:p>
    <w:p w14:paraId="54196602" w14:textId="77777777" w:rsidR="0063126F" w:rsidRPr="0063126F" w:rsidRDefault="0063126F" w:rsidP="0063126F">
      <w:pPr>
        <w:numPr>
          <w:ilvl w:val="0"/>
          <w:numId w:val="5"/>
        </w:numPr>
      </w:pPr>
      <w:r w:rsidRPr="0063126F">
        <w:t>confidence in problem-solving and decision-making</w:t>
      </w:r>
    </w:p>
    <w:p w14:paraId="6D6B481F" w14:textId="77777777" w:rsidR="0063126F" w:rsidRPr="0063126F" w:rsidRDefault="0063126F" w:rsidP="0063126F">
      <w:r w:rsidRPr="0063126F">
        <w:t xml:space="preserve">It gives children the </w:t>
      </w:r>
      <w:r w:rsidRPr="0063126F">
        <w:rPr>
          <w:b/>
          <w:bCs/>
        </w:rPr>
        <w:t>mental toolkit</w:t>
      </w:r>
      <w:r w:rsidRPr="0063126F">
        <w:t xml:space="preserve"> to navigate school subjects, real-life situations, and future careers with clarity and confidence.</w:t>
      </w:r>
    </w:p>
    <w:p w14:paraId="47BAAE98" w14:textId="77777777" w:rsidR="0063126F" w:rsidRPr="0063126F" w:rsidRDefault="0063126F" w:rsidP="0063126F">
      <w:r w:rsidRPr="0063126F">
        <w:pict w14:anchorId="33CB2117">
          <v:rect id="_x0000_i1087" style="width:0;height:1.5pt" o:hralign="center" o:hrstd="t" o:hr="t" fillcolor="#a0a0a0" stroked="f"/>
        </w:pict>
      </w:r>
    </w:p>
    <w:p w14:paraId="5FC8D542" w14:textId="77777777" w:rsidR="0063126F" w:rsidRPr="0063126F" w:rsidRDefault="0063126F" w:rsidP="0063126F">
      <w:pPr>
        <w:rPr>
          <w:b/>
          <w:bCs/>
        </w:rPr>
      </w:pPr>
      <w:r w:rsidRPr="0063126F">
        <w:rPr>
          <w:rFonts w:ascii="Segoe UI Emoji" w:hAnsi="Segoe UI Emoji" w:cs="Segoe UI Emoji"/>
          <w:b/>
          <w:bCs/>
        </w:rPr>
        <w:t>⭐</w:t>
      </w:r>
      <w:r w:rsidRPr="0063126F">
        <w:rPr>
          <w:b/>
          <w:bCs/>
        </w:rPr>
        <w:t xml:space="preserve"> Blending Ancient Wisdom with Modern Learning</w:t>
      </w:r>
    </w:p>
    <w:p w14:paraId="36AA2F3A" w14:textId="77777777" w:rsidR="0063126F" w:rsidRPr="0063126F" w:rsidRDefault="0063126F" w:rsidP="0063126F">
      <w:r w:rsidRPr="0063126F">
        <w:t>What makes Tarka Shastra truly unique is its philosophical foundation.</w:t>
      </w:r>
      <w:r w:rsidRPr="0063126F">
        <w:br/>
        <w:t xml:space="preserve">While global education emphasizes thinking skills, </w:t>
      </w:r>
      <w:r w:rsidRPr="0063126F">
        <w:rPr>
          <w:b/>
          <w:bCs/>
        </w:rPr>
        <w:t xml:space="preserve">India’s own tradition of logic — </w:t>
      </w:r>
      <w:proofErr w:type="spellStart"/>
      <w:r w:rsidRPr="0063126F">
        <w:rPr>
          <w:b/>
          <w:bCs/>
        </w:rPr>
        <w:t>Nyāya</w:t>
      </w:r>
      <w:proofErr w:type="spellEnd"/>
      <w:r w:rsidRPr="0063126F">
        <w:t xml:space="preserve"> — has always provided a structured pathway to clear, evidence-based understanding.</w:t>
      </w:r>
    </w:p>
    <w:p w14:paraId="39E28D47" w14:textId="77777777" w:rsidR="0063126F" w:rsidRPr="0063126F" w:rsidRDefault="0063126F" w:rsidP="0063126F">
      <w:r w:rsidRPr="0063126F">
        <w:t>Tarka Shastra brings this heritage into every classroom by:</w:t>
      </w:r>
    </w:p>
    <w:p w14:paraId="4352A207" w14:textId="77777777" w:rsidR="0063126F" w:rsidRPr="0063126F" w:rsidRDefault="0063126F" w:rsidP="0063126F">
      <w:pPr>
        <w:numPr>
          <w:ilvl w:val="0"/>
          <w:numId w:val="6"/>
        </w:numPr>
      </w:pPr>
      <w:r w:rsidRPr="0063126F">
        <w:t>simplifying sutras into practical thinking habits</w:t>
      </w:r>
    </w:p>
    <w:p w14:paraId="541EBA16" w14:textId="77777777" w:rsidR="0063126F" w:rsidRPr="0063126F" w:rsidRDefault="0063126F" w:rsidP="0063126F">
      <w:pPr>
        <w:numPr>
          <w:ilvl w:val="0"/>
          <w:numId w:val="6"/>
        </w:numPr>
      </w:pPr>
      <w:r w:rsidRPr="0063126F">
        <w:t>converting philosophical logic into classroom activities</w:t>
      </w:r>
    </w:p>
    <w:p w14:paraId="39D5CC23" w14:textId="77777777" w:rsidR="0063126F" w:rsidRPr="0063126F" w:rsidRDefault="0063126F" w:rsidP="0063126F">
      <w:pPr>
        <w:numPr>
          <w:ilvl w:val="0"/>
          <w:numId w:val="6"/>
        </w:numPr>
      </w:pPr>
      <w:r w:rsidRPr="0063126F">
        <w:t>nurturing disciplined, calm, reflective thinkers</w:t>
      </w:r>
    </w:p>
    <w:p w14:paraId="5A053501" w14:textId="77777777" w:rsidR="0063126F" w:rsidRPr="0063126F" w:rsidRDefault="0063126F" w:rsidP="0063126F">
      <w:pPr>
        <w:numPr>
          <w:ilvl w:val="0"/>
          <w:numId w:val="6"/>
        </w:numPr>
      </w:pPr>
      <w:r w:rsidRPr="0063126F">
        <w:t>strengthening both intelligence and character</w:t>
      </w:r>
    </w:p>
    <w:p w14:paraId="14CF3C7C" w14:textId="77777777" w:rsidR="0063126F" w:rsidRPr="0063126F" w:rsidRDefault="0063126F" w:rsidP="0063126F">
      <w:r w:rsidRPr="0063126F">
        <w:t xml:space="preserve">It is not just a workbook series — it is a </w:t>
      </w:r>
      <w:r w:rsidRPr="0063126F">
        <w:rPr>
          <w:b/>
          <w:bCs/>
        </w:rPr>
        <w:t>complete cognitive development system</w:t>
      </w:r>
      <w:r w:rsidRPr="0063126F">
        <w:t xml:space="preserve"> built on Indian knowledge for modern learners.</w:t>
      </w:r>
    </w:p>
    <w:p w14:paraId="6D5021B5" w14:textId="77777777" w:rsidR="0063126F" w:rsidRPr="0063126F" w:rsidRDefault="0063126F" w:rsidP="0063126F">
      <w:r w:rsidRPr="0063126F">
        <w:pict w14:anchorId="12C150D7">
          <v:rect id="_x0000_i1088" style="width:0;height:1.5pt" o:hralign="center" o:hrstd="t" o:hr="t" fillcolor="#a0a0a0" stroked="f"/>
        </w:pict>
      </w:r>
    </w:p>
    <w:p w14:paraId="362A1397" w14:textId="77777777" w:rsidR="0063126F" w:rsidRPr="0063126F" w:rsidRDefault="0063126F" w:rsidP="0063126F">
      <w:pPr>
        <w:rPr>
          <w:b/>
          <w:bCs/>
        </w:rPr>
      </w:pPr>
      <w:r w:rsidRPr="0063126F">
        <w:rPr>
          <w:rFonts w:ascii="Segoe UI Emoji" w:hAnsi="Segoe UI Emoji" w:cs="Segoe UI Emoji"/>
          <w:b/>
          <w:bCs/>
        </w:rPr>
        <w:t>⭐</w:t>
      </w:r>
      <w:r w:rsidRPr="0063126F">
        <w:rPr>
          <w:b/>
          <w:bCs/>
        </w:rPr>
        <w:t xml:space="preserve"> A Program for Schools, Teachers, and Learning Centres</w:t>
      </w:r>
    </w:p>
    <w:p w14:paraId="073E64FF" w14:textId="77777777" w:rsidR="0063126F" w:rsidRPr="0063126F" w:rsidRDefault="0063126F" w:rsidP="0063126F">
      <w:r w:rsidRPr="0063126F">
        <w:t>Tarka Shastra can be integrated in:</w:t>
      </w:r>
    </w:p>
    <w:p w14:paraId="7FB535A4" w14:textId="77777777" w:rsidR="0063126F" w:rsidRPr="0063126F" w:rsidRDefault="0063126F" w:rsidP="0063126F">
      <w:pPr>
        <w:numPr>
          <w:ilvl w:val="0"/>
          <w:numId w:val="7"/>
        </w:numPr>
      </w:pPr>
      <w:r w:rsidRPr="0063126F">
        <w:t>Schools (during regular timetable)</w:t>
      </w:r>
    </w:p>
    <w:p w14:paraId="65D7DED2" w14:textId="77777777" w:rsidR="0063126F" w:rsidRPr="0063126F" w:rsidRDefault="0063126F" w:rsidP="0063126F">
      <w:pPr>
        <w:numPr>
          <w:ilvl w:val="0"/>
          <w:numId w:val="7"/>
        </w:numPr>
      </w:pPr>
      <w:r w:rsidRPr="0063126F">
        <w:t>Tuition &amp; coaching centres</w:t>
      </w:r>
    </w:p>
    <w:p w14:paraId="258BFD13" w14:textId="77777777" w:rsidR="0063126F" w:rsidRPr="0063126F" w:rsidRDefault="0063126F" w:rsidP="0063126F">
      <w:pPr>
        <w:numPr>
          <w:ilvl w:val="0"/>
          <w:numId w:val="7"/>
        </w:numPr>
      </w:pPr>
      <w:r w:rsidRPr="0063126F">
        <w:t>After-school learning centres</w:t>
      </w:r>
    </w:p>
    <w:p w14:paraId="06789321" w14:textId="77777777" w:rsidR="0063126F" w:rsidRPr="0063126F" w:rsidRDefault="0063126F" w:rsidP="0063126F">
      <w:pPr>
        <w:numPr>
          <w:ilvl w:val="0"/>
          <w:numId w:val="7"/>
        </w:numPr>
      </w:pPr>
      <w:r w:rsidRPr="0063126F">
        <w:t>Franchise centres</w:t>
      </w:r>
    </w:p>
    <w:p w14:paraId="5AB10891" w14:textId="77777777" w:rsidR="0063126F" w:rsidRPr="0063126F" w:rsidRDefault="0063126F" w:rsidP="0063126F">
      <w:pPr>
        <w:numPr>
          <w:ilvl w:val="0"/>
          <w:numId w:val="7"/>
        </w:numPr>
      </w:pPr>
      <w:r w:rsidRPr="0063126F">
        <w:lastRenderedPageBreak/>
        <w:t>Home-based learning environments</w:t>
      </w:r>
    </w:p>
    <w:p w14:paraId="54A289A0" w14:textId="77777777" w:rsidR="0063126F" w:rsidRPr="0063126F" w:rsidRDefault="0063126F" w:rsidP="0063126F">
      <w:r w:rsidRPr="0063126F">
        <w:t xml:space="preserve">With structured lesson plans, teacher support, and six levels of learner-appropriate content, the program is </w:t>
      </w:r>
      <w:r w:rsidRPr="0063126F">
        <w:rPr>
          <w:b/>
          <w:bCs/>
        </w:rPr>
        <w:t>easy to implement</w:t>
      </w:r>
      <w:r w:rsidRPr="0063126F">
        <w:t xml:space="preserve"> and highly effective across different age groups.</w:t>
      </w:r>
    </w:p>
    <w:p w14:paraId="7A86AEFD" w14:textId="77777777" w:rsidR="0063126F" w:rsidRPr="0063126F" w:rsidRDefault="0063126F" w:rsidP="0063126F">
      <w:r w:rsidRPr="0063126F">
        <w:pict w14:anchorId="1D4707A6">
          <v:rect id="_x0000_i1089" style="width:0;height:1.5pt" o:hralign="center" o:hrstd="t" o:hr="t" fillcolor="#a0a0a0" stroked="f"/>
        </w:pict>
      </w:r>
    </w:p>
    <w:p w14:paraId="1BF42762" w14:textId="77777777" w:rsidR="0063126F" w:rsidRPr="0063126F" w:rsidRDefault="0063126F" w:rsidP="0063126F">
      <w:pPr>
        <w:rPr>
          <w:b/>
          <w:bCs/>
        </w:rPr>
      </w:pPr>
      <w:r w:rsidRPr="0063126F">
        <w:rPr>
          <w:rFonts w:ascii="Segoe UI Emoji" w:hAnsi="Segoe UI Emoji" w:cs="Segoe UI Emoji"/>
          <w:b/>
          <w:bCs/>
        </w:rPr>
        <w:t>⭐</w:t>
      </w:r>
      <w:r w:rsidRPr="0063126F">
        <w:rPr>
          <w:b/>
          <w:bCs/>
        </w:rPr>
        <w:t xml:space="preserve"> The Vision: A Thinking India</w:t>
      </w:r>
    </w:p>
    <w:p w14:paraId="00979DAB" w14:textId="77777777" w:rsidR="0063126F" w:rsidRPr="0063126F" w:rsidRDefault="0063126F" w:rsidP="0063126F">
      <w:r w:rsidRPr="0063126F">
        <w:t>Tarka Shastra envisions a generation of students who can:</w:t>
      </w:r>
    </w:p>
    <w:p w14:paraId="53884C09" w14:textId="77777777" w:rsidR="0063126F" w:rsidRPr="0063126F" w:rsidRDefault="0063126F" w:rsidP="0063126F">
      <w:pPr>
        <w:numPr>
          <w:ilvl w:val="0"/>
          <w:numId w:val="8"/>
        </w:numPr>
      </w:pPr>
      <w:r w:rsidRPr="0063126F">
        <w:t>think independently</w:t>
      </w:r>
    </w:p>
    <w:p w14:paraId="2ED9E7D6" w14:textId="77777777" w:rsidR="0063126F" w:rsidRPr="0063126F" w:rsidRDefault="0063126F" w:rsidP="0063126F">
      <w:pPr>
        <w:numPr>
          <w:ilvl w:val="0"/>
          <w:numId w:val="8"/>
        </w:numPr>
      </w:pPr>
      <w:r w:rsidRPr="0063126F">
        <w:t>reason clearly</w:t>
      </w:r>
    </w:p>
    <w:p w14:paraId="789FD7A1" w14:textId="77777777" w:rsidR="0063126F" w:rsidRPr="0063126F" w:rsidRDefault="0063126F" w:rsidP="0063126F">
      <w:pPr>
        <w:numPr>
          <w:ilvl w:val="0"/>
          <w:numId w:val="8"/>
        </w:numPr>
      </w:pPr>
      <w:r w:rsidRPr="0063126F">
        <w:t>question intelligently</w:t>
      </w:r>
    </w:p>
    <w:p w14:paraId="272021FE" w14:textId="77777777" w:rsidR="0063126F" w:rsidRPr="0063126F" w:rsidRDefault="0063126F" w:rsidP="0063126F">
      <w:pPr>
        <w:numPr>
          <w:ilvl w:val="0"/>
          <w:numId w:val="8"/>
        </w:numPr>
      </w:pPr>
      <w:r w:rsidRPr="0063126F">
        <w:t>understand deeply</w:t>
      </w:r>
    </w:p>
    <w:p w14:paraId="16C4D356" w14:textId="77777777" w:rsidR="0063126F" w:rsidRPr="0063126F" w:rsidRDefault="0063126F" w:rsidP="0063126F">
      <w:pPr>
        <w:numPr>
          <w:ilvl w:val="0"/>
          <w:numId w:val="8"/>
        </w:numPr>
      </w:pPr>
      <w:r w:rsidRPr="0063126F">
        <w:t>decide wisely</w:t>
      </w:r>
    </w:p>
    <w:p w14:paraId="17EC375A" w14:textId="77777777" w:rsidR="0063126F" w:rsidRPr="0063126F" w:rsidRDefault="0063126F" w:rsidP="0063126F">
      <w:r w:rsidRPr="0063126F">
        <w:t>It brings back the intellectual strength that Indian knowledge traditions always cherished — and offers it to every child in a fun, accessible, and modern format.</w:t>
      </w:r>
    </w:p>
    <w:p w14:paraId="35A350C4" w14:textId="12A6B914" w:rsidR="000B457A" w:rsidRDefault="000B457A" w:rsidP="0063126F"/>
    <w:sectPr w:rsidR="000B45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C16F1"/>
    <w:multiLevelType w:val="hybridMultilevel"/>
    <w:tmpl w:val="597A05F6"/>
    <w:lvl w:ilvl="0" w:tplc="E7C2AC6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94CB7"/>
    <w:multiLevelType w:val="multilevel"/>
    <w:tmpl w:val="A2A6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F949FD"/>
    <w:multiLevelType w:val="multilevel"/>
    <w:tmpl w:val="88849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030B96"/>
    <w:multiLevelType w:val="multilevel"/>
    <w:tmpl w:val="6868E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3A3887"/>
    <w:multiLevelType w:val="multilevel"/>
    <w:tmpl w:val="BAB8C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CC4CBE"/>
    <w:multiLevelType w:val="multilevel"/>
    <w:tmpl w:val="94142F66"/>
    <w:lvl w:ilvl="0">
      <w:start w:val="1"/>
      <w:numFmt w:val="decimal"/>
      <w:pStyle w:val="GitaTakeaway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68C36186"/>
    <w:multiLevelType w:val="multilevel"/>
    <w:tmpl w:val="47FC0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FF78F4"/>
    <w:multiLevelType w:val="multilevel"/>
    <w:tmpl w:val="D0AA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3755508">
    <w:abstractNumId w:val="0"/>
  </w:num>
  <w:num w:numId="2" w16cid:durableId="1519810100">
    <w:abstractNumId w:val="5"/>
  </w:num>
  <w:num w:numId="3" w16cid:durableId="1710060896">
    <w:abstractNumId w:val="6"/>
  </w:num>
  <w:num w:numId="4" w16cid:durableId="1621112402">
    <w:abstractNumId w:val="2"/>
  </w:num>
  <w:num w:numId="5" w16cid:durableId="1756517693">
    <w:abstractNumId w:val="1"/>
  </w:num>
  <w:num w:numId="6" w16cid:durableId="1732147836">
    <w:abstractNumId w:val="4"/>
  </w:num>
  <w:num w:numId="7" w16cid:durableId="595133162">
    <w:abstractNumId w:val="3"/>
  </w:num>
  <w:num w:numId="8" w16cid:durableId="12899753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26F"/>
    <w:rsid w:val="00075D73"/>
    <w:rsid w:val="00094B88"/>
    <w:rsid w:val="000B457A"/>
    <w:rsid w:val="002E77A3"/>
    <w:rsid w:val="00471937"/>
    <w:rsid w:val="0063126F"/>
    <w:rsid w:val="009A42F4"/>
    <w:rsid w:val="00A61D4A"/>
    <w:rsid w:val="00A93012"/>
    <w:rsid w:val="00CE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4B537"/>
  <w15:chartTrackingRefBased/>
  <w15:docId w15:val="{A17439FA-BE85-4261-A593-3CCDEDDBA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12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12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126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12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26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2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2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2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2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ita">
    <w:name w:val="Gita"/>
    <w:basedOn w:val="Normal"/>
    <w:link w:val="GitaChar"/>
    <w:qFormat/>
    <w:rsid w:val="002E77A3"/>
    <w:pPr>
      <w:spacing w:after="0" w:line="336" w:lineRule="auto"/>
      <w:jc w:val="both"/>
    </w:pPr>
    <w:rPr>
      <w:rFonts w:ascii="Garamond" w:hAnsi="Garamond"/>
    </w:rPr>
  </w:style>
  <w:style w:type="character" w:customStyle="1" w:styleId="GitaChar">
    <w:name w:val="Gita Char"/>
    <w:basedOn w:val="DefaultParagraphFont"/>
    <w:link w:val="Gita"/>
    <w:rsid w:val="002E77A3"/>
    <w:rPr>
      <w:rFonts w:ascii="Garamond" w:hAnsi="Garamond"/>
    </w:rPr>
  </w:style>
  <w:style w:type="paragraph" w:customStyle="1" w:styleId="GitaTakeaway">
    <w:name w:val="Gita Takeaway"/>
    <w:basedOn w:val="ListParagraph"/>
    <w:link w:val="GitaTakeawayChar"/>
    <w:qFormat/>
    <w:rsid w:val="002E77A3"/>
    <w:pPr>
      <w:numPr>
        <w:numId w:val="2"/>
      </w:numPr>
      <w:spacing w:after="0" w:line="336" w:lineRule="auto"/>
      <w:ind w:left="714" w:hanging="357"/>
      <w:jc w:val="both"/>
    </w:pPr>
    <w:rPr>
      <w:rFonts w:ascii="Garamond" w:hAnsi="Garamond"/>
    </w:rPr>
  </w:style>
  <w:style w:type="character" w:customStyle="1" w:styleId="GitaTakeawayChar">
    <w:name w:val="Gita Takeaway Char"/>
    <w:basedOn w:val="DefaultParagraphFont"/>
    <w:link w:val="GitaTakeaway"/>
    <w:rsid w:val="002E77A3"/>
    <w:rPr>
      <w:rFonts w:ascii="Garamond" w:hAnsi="Garamond"/>
    </w:rPr>
  </w:style>
  <w:style w:type="paragraph" w:styleId="ListParagraph">
    <w:name w:val="List Paragraph"/>
    <w:basedOn w:val="Normal"/>
    <w:uiPriority w:val="34"/>
    <w:qFormat/>
    <w:rsid w:val="002E77A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3126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12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126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126F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126F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12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12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12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12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12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12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2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12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12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126F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3126F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26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126F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126F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05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547</Words>
  <Characters>3122</Characters>
  <Application>Microsoft Office Word</Application>
  <DocSecurity>0</DocSecurity>
  <Lines>26</Lines>
  <Paragraphs>7</Paragraphs>
  <ScaleCrop>false</ScaleCrop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vinuthan s</dc:creator>
  <cp:keywords/>
  <dc:description/>
  <cp:lastModifiedBy>vinuthan s</cp:lastModifiedBy>
  <cp:revision>1</cp:revision>
  <dcterms:created xsi:type="dcterms:W3CDTF">2025-11-24T09:12:00Z</dcterms:created>
  <dcterms:modified xsi:type="dcterms:W3CDTF">2025-11-24T09:13:00Z</dcterms:modified>
</cp:coreProperties>
</file>